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739883" w14:textId="49CD5785" w:rsidR="002C4C26" w:rsidRDefault="002C4C26" w:rsidP="00DF3865">
      <w:pPr>
        <w:pStyle w:val="Heading6"/>
        <w:spacing w:before="375" w:after="150"/>
        <w:rPr>
          <w:rFonts w:asciiTheme="minorHAnsi" w:hAnsiTheme="minorHAnsi" w:cstheme="minorHAnsi"/>
          <w:color w:val="006BB6"/>
          <w:sz w:val="27"/>
          <w:szCs w:val="27"/>
        </w:rPr>
      </w:pPr>
      <w:r>
        <w:rPr>
          <w:rFonts w:asciiTheme="minorHAnsi" w:hAnsiTheme="minorHAnsi" w:cstheme="minorHAnsi"/>
          <w:color w:val="006BB6"/>
          <w:sz w:val="27"/>
          <w:szCs w:val="27"/>
        </w:rPr>
        <w:t xml:space="preserve">JOB DESCRIPTION: </w:t>
      </w:r>
      <w:r w:rsidR="00DC7622">
        <w:rPr>
          <w:rFonts w:asciiTheme="minorHAnsi" w:hAnsiTheme="minorHAnsi" w:cstheme="minorHAnsi"/>
          <w:color w:val="006BB6"/>
          <w:sz w:val="27"/>
          <w:szCs w:val="27"/>
        </w:rPr>
        <w:t>Fundraiser</w:t>
      </w:r>
      <w:r w:rsidR="00DE78A8">
        <w:rPr>
          <w:rFonts w:asciiTheme="minorHAnsi" w:hAnsiTheme="minorHAnsi" w:cstheme="minorHAnsi"/>
          <w:color w:val="006BB6"/>
          <w:sz w:val="27"/>
          <w:szCs w:val="27"/>
        </w:rPr>
        <w:t>, Fertility Network UK</w:t>
      </w:r>
    </w:p>
    <w:p w14:paraId="28740F04" w14:textId="651BFD18" w:rsidR="00213F40" w:rsidRPr="002C4C26" w:rsidRDefault="00213F40" w:rsidP="00213F40">
      <w:pPr>
        <w:rPr>
          <w:rFonts w:asciiTheme="minorHAnsi" w:hAnsiTheme="minorHAnsi" w:cstheme="minorHAnsi"/>
        </w:rPr>
      </w:pPr>
      <w:r w:rsidRPr="002C4C26">
        <w:rPr>
          <w:rFonts w:asciiTheme="minorHAnsi" w:eastAsiaTheme="majorEastAsia" w:hAnsiTheme="minorHAnsi" w:cstheme="minorHAnsi"/>
          <w:color w:val="006BB6"/>
          <w:sz w:val="27"/>
          <w:szCs w:val="27"/>
        </w:rPr>
        <w:t>Location:</w:t>
      </w:r>
      <w:r w:rsidRPr="002C4C26">
        <w:rPr>
          <w:rFonts w:asciiTheme="minorHAnsi" w:hAnsiTheme="minorHAnsi" w:cstheme="minorHAnsi"/>
        </w:rPr>
        <w:t xml:space="preserve"> </w:t>
      </w:r>
      <w:r w:rsidR="002F4749" w:rsidRPr="003438FE">
        <w:rPr>
          <w:rFonts w:asciiTheme="minorHAnsi" w:eastAsia="Times New Roman" w:hAnsiTheme="minorHAnsi" w:cstheme="minorHAnsi"/>
          <w:color w:val="555555"/>
          <w:sz w:val="22"/>
          <w:szCs w:val="22"/>
          <w:lang w:eastAsia="en-GB"/>
        </w:rPr>
        <w:t xml:space="preserve">Within easy </w:t>
      </w:r>
      <w:r w:rsidR="00F60949" w:rsidRPr="003438FE">
        <w:rPr>
          <w:rFonts w:asciiTheme="minorHAnsi" w:eastAsia="Times New Roman" w:hAnsiTheme="minorHAnsi" w:cstheme="minorHAnsi"/>
          <w:color w:val="555555"/>
          <w:sz w:val="22"/>
          <w:szCs w:val="22"/>
          <w:lang w:eastAsia="en-GB"/>
        </w:rPr>
        <w:t xml:space="preserve">commuting </w:t>
      </w:r>
      <w:r w:rsidR="00472211" w:rsidRPr="003438FE">
        <w:rPr>
          <w:rFonts w:asciiTheme="minorHAnsi" w:eastAsia="Times New Roman" w:hAnsiTheme="minorHAnsi" w:cstheme="minorHAnsi"/>
          <w:color w:val="555555"/>
          <w:sz w:val="22"/>
          <w:szCs w:val="22"/>
          <w:lang w:eastAsia="en-GB"/>
        </w:rPr>
        <w:t>distance</w:t>
      </w:r>
      <w:r w:rsidR="002F4749" w:rsidRPr="003438FE">
        <w:rPr>
          <w:rFonts w:asciiTheme="minorHAnsi" w:eastAsia="Times New Roman" w:hAnsiTheme="minorHAnsi" w:cstheme="minorHAnsi"/>
          <w:color w:val="555555"/>
          <w:sz w:val="22"/>
          <w:szCs w:val="22"/>
          <w:lang w:eastAsia="en-GB"/>
        </w:rPr>
        <w:t xml:space="preserve"> of London (Head Offic</w:t>
      </w:r>
      <w:r w:rsidR="001F19E9">
        <w:rPr>
          <w:rFonts w:asciiTheme="minorHAnsi" w:eastAsia="Times New Roman" w:hAnsiTheme="minorHAnsi" w:cstheme="minorHAnsi"/>
          <w:color w:val="555555"/>
          <w:sz w:val="22"/>
          <w:szCs w:val="22"/>
          <w:lang w:eastAsia="en-GB"/>
        </w:rPr>
        <w:t>e</w:t>
      </w:r>
      <w:r w:rsidR="002F4749" w:rsidRPr="003438FE">
        <w:rPr>
          <w:rFonts w:asciiTheme="minorHAnsi" w:eastAsia="Times New Roman" w:hAnsiTheme="minorHAnsi" w:cstheme="minorHAnsi"/>
          <w:color w:val="555555"/>
          <w:sz w:val="22"/>
          <w:szCs w:val="22"/>
          <w:lang w:eastAsia="en-GB"/>
        </w:rPr>
        <w:t>)</w:t>
      </w:r>
    </w:p>
    <w:p w14:paraId="5CEAA0FF" w14:textId="75716E74" w:rsidR="004340DD" w:rsidRDefault="004340DD" w:rsidP="00213F40">
      <w:pPr>
        <w:rPr>
          <w:rFonts w:asciiTheme="minorHAnsi" w:eastAsia="Times New Roman" w:hAnsiTheme="minorHAnsi" w:cstheme="minorHAnsi"/>
          <w:color w:val="555555"/>
          <w:sz w:val="23"/>
          <w:szCs w:val="23"/>
          <w:lang w:eastAsia="en-GB"/>
        </w:rPr>
      </w:pPr>
      <w:r w:rsidRPr="002C4C26">
        <w:rPr>
          <w:rFonts w:asciiTheme="minorHAnsi" w:eastAsiaTheme="majorEastAsia" w:hAnsiTheme="minorHAnsi" w:cstheme="minorHAnsi"/>
          <w:color w:val="006BB6"/>
          <w:sz w:val="27"/>
          <w:szCs w:val="27"/>
        </w:rPr>
        <w:t>Reports to:</w:t>
      </w:r>
      <w:r w:rsidRPr="002C4C26">
        <w:rPr>
          <w:rFonts w:asciiTheme="minorHAnsi" w:hAnsiTheme="minorHAnsi" w:cstheme="minorHAnsi"/>
        </w:rPr>
        <w:t xml:space="preserve"> </w:t>
      </w:r>
      <w:r w:rsidR="001F19E9">
        <w:rPr>
          <w:rFonts w:asciiTheme="minorHAnsi" w:eastAsia="Times New Roman" w:hAnsiTheme="minorHAnsi" w:cstheme="minorHAnsi"/>
          <w:color w:val="555555"/>
          <w:sz w:val="22"/>
          <w:szCs w:val="22"/>
          <w:lang w:eastAsia="en-GB"/>
        </w:rPr>
        <w:t>Head of Fundraising</w:t>
      </w:r>
    </w:p>
    <w:p w14:paraId="6DEDDD26" w14:textId="1510FDC9" w:rsidR="00C177D4" w:rsidRDefault="001F19E9" w:rsidP="00213F40">
      <w:pPr>
        <w:rPr>
          <w:rFonts w:asciiTheme="minorHAnsi" w:eastAsia="Times New Roman" w:hAnsiTheme="minorHAnsi" w:cstheme="minorHAnsi"/>
          <w:color w:val="555555"/>
          <w:sz w:val="22"/>
          <w:szCs w:val="22"/>
          <w:lang w:eastAsia="en-GB"/>
        </w:rPr>
      </w:pPr>
      <w:r>
        <w:rPr>
          <w:rFonts w:asciiTheme="minorHAnsi" w:eastAsiaTheme="majorEastAsia" w:hAnsiTheme="minorHAnsi" w:cstheme="minorHAnsi"/>
          <w:color w:val="006BB6"/>
          <w:sz w:val="27"/>
          <w:szCs w:val="27"/>
        </w:rPr>
        <w:t xml:space="preserve">Hours per Week: </w:t>
      </w:r>
      <w:r>
        <w:rPr>
          <w:rFonts w:asciiTheme="minorHAnsi" w:eastAsia="Times New Roman" w:hAnsiTheme="minorHAnsi" w:cstheme="minorHAnsi"/>
          <w:color w:val="555555"/>
          <w:sz w:val="22"/>
          <w:szCs w:val="22"/>
          <w:lang w:eastAsia="en-GB"/>
        </w:rPr>
        <w:t>35 hrs per week</w:t>
      </w:r>
    </w:p>
    <w:p w14:paraId="48D1EDC2" w14:textId="77777777" w:rsidR="00E720DA" w:rsidRPr="002C4C26" w:rsidRDefault="00E720DA" w:rsidP="00213F40">
      <w:pPr>
        <w:rPr>
          <w:rFonts w:asciiTheme="minorHAnsi" w:hAnsiTheme="minorHAnsi" w:cstheme="minorHAnsi"/>
        </w:rPr>
      </w:pPr>
    </w:p>
    <w:p w14:paraId="1B752C40" w14:textId="77777777" w:rsidR="001F19E9" w:rsidRPr="001F19E9" w:rsidRDefault="00DF3865" w:rsidP="001F19E9">
      <w:pPr>
        <w:pStyle w:val="Heading6"/>
        <w:spacing w:before="0"/>
        <w:rPr>
          <w:rFonts w:asciiTheme="minorHAnsi" w:eastAsia="Times New Roman" w:hAnsiTheme="minorHAnsi" w:cstheme="minorHAnsi"/>
          <w:color w:val="555555"/>
          <w:sz w:val="22"/>
          <w:szCs w:val="22"/>
          <w:lang w:eastAsia="en-GB" w:bidi="en-GB"/>
        </w:rPr>
      </w:pPr>
      <w:r w:rsidRPr="002C4C26">
        <w:rPr>
          <w:rFonts w:asciiTheme="minorHAnsi" w:hAnsiTheme="minorHAnsi" w:cstheme="minorHAnsi"/>
          <w:color w:val="006BB6"/>
          <w:sz w:val="27"/>
          <w:szCs w:val="27"/>
        </w:rPr>
        <w:t>Core Purpose</w:t>
      </w:r>
      <w:r w:rsidR="00A475A8">
        <w:rPr>
          <w:rFonts w:asciiTheme="minorHAnsi" w:hAnsiTheme="minorHAnsi" w:cstheme="minorHAnsi"/>
          <w:color w:val="006BB6"/>
          <w:sz w:val="27"/>
          <w:szCs w:val="27"/>
        </w:rPr>
        <w:br/>
      </w:r>
      <w:r w:rsidR="001F19E9" w:rsidRPr="001F19E9">
        <w:rPr>
          <w:rFonts w:asciiTheme="minorHAnsi" w:eastAsia="Times New Roman" w:hAnsiTheme="minorHAnsi" w:cstheme="minorHAnsi"/>
          <w:color w:val="555555"/>
          <w:sz w:val="22"/>
          <w:szCs w:val="22"/>
          <w:lang w:eastAsia="en-GB" w:bidi="en-GB"/>
        </w:rPr>
        <w:t xml:space="preserve">To work with the Head of Fundraising to develop and deliver all planned fundraising campaigns and activities throughout the year maximising income and support across the UK.  </w:t>
      </w:r>
    </w:p>
    <w:p w14:paraId="3E6BBA89" w14:textId="0CA11A28" w:rsidR="00DF3865" w:rsidRDefault="00DF3865" w:rsidP="00E720DA">
      <w:pPr>
        <w:pStyle w:val="Heading6"/>
        <w:spacing w:before="0"/>
        <w:rPr>
          <w:rFonts w:asciiTheme="minorHAnsi" w:eastAsia="Times New Roman" w:hAnsiTheme="minorHAnsi" w:cstheme="minorHAnsi"/>
          <w:color w:val="555555"/>
          <w:sz w:val="22"/>
          <w:szCs w:val="22"/>
          <w:lang w:eastAsia="en-GB"/>
        </w:rPr>
      </w:pPr>
    </w:p>
    <w:p w14:paraId="312D034F" w14:textId="77777777" w:rsidR="00E720DA" w:rsidRPr="00E720DA" w:rsidRDefault="00E720DA" w:rsidP="00E720DA">
      <w:pPr>
        <w:rPr>
          <w:lang w:eastAsia="en-GB"/>
        </w:rPr>
      </w:pPr>
    </w:p>
    <w:p w14:paraId="2584C4D7" w14:textId="272A7E07" w:rsidR="00F23FEF" w:rsidRPr="00F23FEF" w:rsidRDefault="00DF3865" w:rsidP="00F23FEF">
      <w:pPr>
        <w:pStyle w:val="Heading6"/>
        <w:spacing w:before="0"/>
        <w:rPr>
          <w:rFonts w:asciiTheme="minorHAnsi" w:hAnsiTheme="minorHAnsi" w:cstheme="minorHAnsi"/>
          <w:color w:val="006BB6"/>
          <w:sz w:val="27"/>
          <w:szCs w:val="27"/>
        </w:rPr>
      </w:pPr>
      <w:r w:rsidRPr="002C4C26">
        <w:rPr>
          <w:rFonts w:asciiTheme="minorHAnsi" w:hAnsiTheme="minorHAnsi" w:cstheme="minorHAnsi"/>
          <w:color w:val="006BB6"/>
          <w:sz w:val="27"/>
          <w:szCs w:val="27"/>
        </w:rPr>
        <w:t>Key Responsibilities</w:t>
      </w:r>
    </w:p>
    <w:p w14:paraId="708A7509" w14:textId="77777777" w:rsidR="00F23FEF" w:rsidRPr="0030351B" w:rsidRDefault="00F23FEF" w:rsidP="00F23FEF">
      <w:pPr>
        <w:pStyle w:val="Heading6"/>
        <w:numPr>
          <w:ilvl w:val="0"/>
          <w:numId w:val="20"/>
        </w:numPr>
        <w:spacing w:before="0"/>
        <w:rPr>
          <w:rFonts w:asciiTheme="minorHAnsi" w:hAnsiTheme="minorHAnsi" w:cstheme="minorHAnsi"/>
          <w:color w:val="808080" w:themeColor="background1" w:themeShade="80"/>
          <w:sz w:val="21"/>
          <w:szCs w:val="21"/>
        </w:rPr>
      </w:pPr>
      <w:r w:rsidRPr="0030351B"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 xml:space="preserve">To be the initial point of contact for fundraising enquiries and activities. </w:t>
      </w:r>
    </w:p>
    <w:p w14:paraId="07037170" w14:textId="1F7031C3" w:rsidR="00F23FEF" w:rsidRDefault="00F23FEF" w:rsidP="00CB7FFC">
      <w:pPr>
        <w:pStyle w:val="Heading6"/>
        <w:numPr>
          <w:ilvl w:val="0"/>
          <w:numId w:val="20"/>
        </w:numPr>
        <w:spacing w:before="0"/>
        <w:rPr>
          <w:rFonts w:asciiTheme="minorHAnsi" w:hAnsiTheme="minorHAnsi" w:cstheme="minorHAnsi"/>
          <w:color w:val="808080" w:themeColor="background1" w:themeShade="80"/>
          <w:sz w:val="21"/>
          <w:szCs w:val="21"/>
        </w:rPr>
      </w:pPr>
      <w:r w:rsidRPr="0030351B"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 xml:space="preserve">Support the development and delivery of a programme of </w:t>
      </w:r>
      <w:r w:rsidR="004D766A"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 xml:space="preserve">individual, </w:t>
      </w:r>
      <w:r w:rsidRPr="0030351B"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>corporate</w:t>
      </w:r>
      <w:r w:rsidR="00DC7622"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>, challenge</w:t>
      </w:r>
      <w:bookmarkStart w:id="0" w:name="_GoBack"/>
      <w:bookmarkEnd w:id="0"/>
      <w:r w:rsidRPr="0030351B"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 xml:space="preserve"> and community fundraising activities and events to maximize income generation.</w:t>
      </w:r>
    </w:p>
    <w:p w14:paraId="328A4234" w14:textId="2E6CFA60" w:rsidR="004D766A" w:rsidRPr="004D766A" w:rsidRDefault="004D766A" w:rsidP="004D766A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color w:val="808080" w:themeColor="background1" w:themeShade="80"/>
          <w:sz w:val="21"/>
          <w:szCs w:val="21"/>
        </w:rPr>
      </w:pPr>
      <w:r w:rsidRPr="004D766A"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 xml:space="preserve">Assist with </w:t>
      </w:r>
      <w:r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>all fundraising c</w:t>
      </w:r>
      <w:r w:rsidRPr="004D766A"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>ommunications</w:t>
      </w:r>
      <w:r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 xml:space="preserve"> across the website, </w:t>
      </w:r>
      <w:proofErr w:type="spellStart"/>
      <w:r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>enews</w:t>
      </w:r>
      <w:proofErr w:type="spellEnd"/>
      <w:r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 xml:space="preserve"> and </w:t>
      </w:r>
      <w:r w:rsidRPr="004D766A"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>all socia</w:t>
      </w:r>
      <w:r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>l media applications</w:t>
      </w:r>
      <w:r w:rsidRPr="004D766A"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 xml:space="preserve"> to promote events and fundraising activity.</w:t>
      </w:r>
    </w:p>
    <w:p w14:paraId="7D1A9164" w14:textId="77777777" w:rsidR="004D766A" w:rsidRPr="004D766A" w:rsidRDefault="004D766A" w:rsidP="004D766A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color w:val="808080" w:themeColor="background1" w:themeShade="80"/>
          <w:sz w:val="21"/>
          <w:szCs w:val="21"/>
        </w:rPr>
      </w:pPr>
      <w:r w:rsidRPr="004D766A"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 xml:space="preserve">Raise the profile of </w:t>
      </w:r>
      <w:r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 xml:space="preserve">Fertility Network UK by maintaining existing and looking for opportunities to develop new relationships </w:t>
      </w:r>
    </w:p>
    <w:p w14:paraId="248C3998" w14:textId="54E6FA20" w:rsidR="004D766A" w:rsidRPr="004D766A" w:rsidRDefault="004D766A" w:rsidP="004D766A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color w:val="808080" w:themeColor="background1" w:themeShade="80"/>
          <w:sz w:val="21"/>
          <w:szCs w:val="21"/>
        </w:rPr>
      </w:pPr>
      <w:r w:rsidRPr="004D766A"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 xml:space="preserve">Develop a detailed understanding and knowledge of the work of </w:t>
      </w:r>
      <w:r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>Fertility Network UK</w:t>
      </w:r>
      <w:r w:rsidRPr="004D766A"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>.</w:t>
      </w:r>
    </w:p>
    <w:p w14:paraId="2EC27A2C" w14:textId="569A765C" w:rsidR="0030351B" w:rsidRPr="0030351B" w:rsidRDefault="00F23FEF" w:rsidP="0030351B">
      <w:pPr>
        <w:pStyle w:val="Heading6"/>
        <w:numPr>
          <w:ilvl w:val="0"/>
          <w:numId w:val="20"/>
        </w:numPr>
        <w:spacing w:before="0"/>
        <w:rPr>
          <w:rFonts w:asciiTheme="minorHAnsi" w:hAnsiTheme="minorHAnsi" w:cstheme="minorHAnsi"/>
          <w:color w:val="808080" w:themeColor="background1" w:themeShade="80"/>
          <w:sz w:val="21"/>
          <w:szCs w:val="21"/>
        </w:rPr>
      </w:pPr>
      <w:r w:rsidRPr="0030351B"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 xml:space="preserve">Identify and support events and initiatives within the </w:t>
      </w:r>
      <w:r w:rsidR="004D766A"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>fundraising area</w:t>
      </w:r>
      <w:r w:rsidRPr="0030351B"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>, ensure they are well planned and delivered, maximizin</w:t>
      </w:r>
      <w:r w:rsidR="004D766A"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>g registration</w:t>
      </w:r>
      <w:r w:rsidRPr="0030351B"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 xml:space="preserve"> and income generation.</w:t>
      </w:r>
    </w:p>
    <w:p w14:paraId="65B93500" w14:textId="69A3D952" w:rsidR="0030351B" w:rsidRPr="0030351B" w:rsidRDefault="00F23FEF" w:rsidP="0030351B">
      <w:pPr>
        <w:pStyle w:val="Heading6"/>
        <w:numPr>
          <w:ilvl w:val="0"/>
          <w:numId w:val="20"/>
        </w:numPr>
        <w:spacing w:before="0"/>
        <w:rPr>
          <w:rFonts w:asciiTheme="minorHAnsi" w:hAnsiTheme="minorHAnsi" w:cstheme="minorHAnsi"/>
          <w:color w:val="808080" w:themeColor="background1" w:themeShade="80"/>
          <w:sz w:val="21"/>
          <w:szCs w:val="21"/>
        </w:rPr>
      </w:pPr>
      <w:r w:rsidRPr="0030351B"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>Attend events where appropriate and as agreed with the Head of Fundraising.</w:t>
      </w:r>
    </w:p>
    <w:p w14:paraId="0376C1F1" w14:textId="77777777" w:rsidR="0030351B" w:rsidRPr="0030351B" w:rsidRDefault="0030351B" w:rsidP="0030351B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color w:val="808080" w:themeColor="background1" w:themeShade="80"/>
          <w:sz w:val="21"/>
          <w:szCs w:val="21"/>
        </w:rPr>
      </w:pPr>
      <w:r w:rsidRPr="0030351B"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 xml:space="preserve">Contribute to the work of the Fundraising Team across all areas as required, attending and contributing to team meetings, covering telephone and administration tasks as necessary. </w:t>
      </w:r>
    </w:p>
    <w:p w14:paraId="7DFAE81B" w14:textId="2E7767C8" w:rsidR="0030351B" w:rsidRPr="0030351B" w:rsidRDefault="00B8518A" w:rsidP="0030351B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color w:val="808080" w:themeColor="background1" w:themeShade="80"/>
          <w:sz w:val="21"/>
          <w:szCs w:val="21"/>
        </w:rPr>
      </w:pPr>
      <w:r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 xml:space="preserve">Keep accurate database records of fundraisers, </w:t>
      </w:r>
      <w:r w:rsidR="0030351B" w:rsidRPr="0030351B"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 xml:space="preserve">events and activities taking place. </w:t>
      </w:r>
    </w:p>
    <w:p w14:paraId="1DA73E6F" w14:textId="28E17B54" w:rsidR="0030351B" w:rsidRPr="0030351B" w:rsidRDefault="0030351B" w:rsidP="0030351B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color w:val="808080" w:themeColor="background1" w:themeShade="80"/>
          <w:sz w:val="21"/>
          <w:szCs w:val="21"/>
        </w:rPr>
      </w:pPr>
      <w:r w:rsidRPr="0030351B"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 xml:space="preserve">Keep accurate </w:t>
      </w:r>
      <w:r w:rsidR="00B8518A"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 xml:space="preserve">database </w:t>
      </w:r>
      <w:r w:rsidRPr="0030351B"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>records of income generated from fundraising activities</w:t>
      </w:r>
      <w:r w:rsidR="00B8518A"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 xml:space="preserve"> including Gift Aid</w:t>
      </w:r>
      <w:r w:rsidRPr="0030351B"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>.</w:t>
      </w:r>
    </w:p>
    <w:p w14:paraId="3EF96727" w14:textId="77777777" w:rsidR="0030351B" w:rsidRPr="0030351B" w:rsidRDefault="0030351B" w:rsidP="0030351B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color w:val="808080" w:themeColor="background1" w:themeShade="80"/>
          <w:sz w:val="21"/>
          <w:szCs w:val="21"/>
        </w:rPr>
      </w:pPr>
      <w:r w:rsidRPr="0030351B">
        <w:rPr>
          <w:rFonts w:asciiTheme="minorHAnsi" w:hAnsiTheme="minorHAnsi" w:cstheme="minorHAnsi"/>
          <w:color w:val="808080" w:themeColor="background1" w:themeShade="80"/>
          <w:sz w:val="21"/>
          <w:szCs w:val="21"/>
        </w:rPr>
        <w:t>Ensure all activities comply with GDPR.</w:t>
      </w:r>
    </w:p>
    <w:p w14:paraId="68E7EDC0" w14:textId="77777777" w:rsidR="0030351B" w:rsidRPr="0030351B" w:rsidRDefault="0030351B" w:rsidP="0030351B">
      <w:pPr>
        <w:pStyle w:val="ListParagraph"/>
        <w:numPr>
          <w:ilvl w:val="0"/>
          <w:numId w:val="20"/>
        </w:numPr>
        <w:rPr>
          <w:rFonts w:asciiTheme="minorHAnsi" w:hAnsiTheme="minorHAnsi" w:cstheme="minorHAnsi"/>
          <w:color w:val="808080" w:themeColor="background1" w:themeShade="80"/>
          <w:sz w:val="21"/>
          <w:szCs w:val="21"/>
          <w:lang w:val="en-US"/>
        </w:rPr>
      </w:pPr>
      <w:r w:rsidRPr="0030351B">
        <w:rPr>
          <w:rFonts w:asciiTheme="minorHAnsi" w:hAnsiTheme="minorHAnsi" w:cstheme="minorHAnsi"/>
          <w:color w:val="808080" w:themeColor="background1" w:themeShade="80"/>
          <w:sz w:val="21"/>
          <w:szCs w:val="21"/>
          <w:lang w:val="en-US"/>
        </w:rPr>
        <w:t xml:space="preserve">Must be prepared to work flexibly, including evenings and weekends as the role demands. Time off in lieu is given for this. </w:t>
      </w:r>
    </w:p>
    <w:p w14:paraId="49CB7F2D" w14:textId="383B88BE" w:rsidR="00BA766A" w:rsidRPr="0030351B" w:rsidRDefault="00BA766A" w:rsidP="00B8518A">
      <w:pPr>
        <w:pStyle w:val="ListParagraph"/>
        <w:rPr>
          <w:rFonts w:asciiTheme="minorHAnsi" w:hAnsiTheme="minorHAnsi" w:cstheme="minorHAnsi"/>
          <w:color w:val="808080" w:themeColor="background1" w:themeShade="80"/>
          <w:sz w:val="21"/>
          <w:szCs w:val="21"/>
        </w:rPr>
      </w:pPr>
    </w:p>
    <w:sectPr w:rsidR="00BA766A" w:rsidRPr="0030351B" w:rsidSect="00C4027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580" w:right="849" w:bottom="1134" w:left="993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8A3211" w14:textId="77777777" w:rsidR="00FD1D9D" w:rsidRDefault="00FD1D9D">
      <w:r>
        <w:separator/>
      </w:r>
    </w:p>
  </w:endnote>
  <w:endnote w:type="continuationSeparator" w:id="0">
    <w:p w14:paraId="6C8794EB" w14:textId="77777777" w:rsidR="00FD1D9D" w:rsidRDefault="00FD1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B0818" w14:textId="77777777" w:rsidR="009A271A" w:rsidRDefault="00DC7622" w:rsidP="00D4266D">
    <w:pPr>
      <w:pStyle w:val="Header"/>
    </w:pPr>
  </w:p>
  <w:p w14:paraId="049F31CB" w14:textId="77777777" w:rsidR="009A271A" w:rsidRDefault="00DC7622" w:rsidP="00D4266D"/>
  <w:p w14:paraId="53128261" w14:textId="77777777" w:rsidR="009A271A" w:rsidRDefault="00DC7622" w:rsidP="00D4266D">
    <w:pPr>
      <w:pStyle w:val="Footer"/>
    </w:pPr>
  </w:p>
  <w:p w14:paraId="62486C05" w14:textId="77777777" w:rsidR="009A271A" w:rsidRDefault="00DC7622" w:rsidP="00D4266D"/>
  <w:p w14:paraId="442C8558" w14:textId="77777777" w:rsidR="009A271A" w:rsidRDefault="00BA766A" w:rsidP="00D4266D">
    <w:pPr>
      <w:pStyle w:val="Footer"/>
    </w:pPr>
    <w:r>
      <w:rPr>
        <w:noProof/>
        <w:lang w:eastAsia="en-GB"/>
      </w:rPr>
      <w:drawing>
        <wp:anchor distT="0" distB="0" distL="114300" distR="114300" simplePos="0" relativeHeight="251700224" behindDoc="0" locked="0" layoutInCell="1" allowOverlap="1" wp14:anchorId="056D8221" wp14:editId="79714EA1">
          <wp:simplePos x="0" y="0"/>
          <wp:positionH relativeFrom="column">
            <wp:posOffset>4503420</wp:posOffset>
          </wp:positionH>
          <wp:positionV relativeFrom="paragraph">
            <wp:posOffset>-151765</wp:posOffset>
          </wp:positionV>
          <wp:extent cx="1665605" cy="381000"/>
          <wp:effectExtent l="0" t="0" r="0" b="0"/>
          <wp:wrapNone/>
          <wp:docPr id="619" name="Picture 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560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598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27769B5D" wp14:editId="0AE266CF">
              <wp:simplePos x="0" y="0"/>
              <wp:positionH relativeFrom="column">
                <wp:posOffset>876300</wp:posOffset>
              </wp:positionH>
              <wp:positionV relativeFrom="paragraph">
                <wp:posOffset>-151765</wp:posOffset>
              </wp:positionV>
              <wp:extent cx="3535680" cy="1403985"/>
              <wp:effectExtent l="0" t="0" r="7620" b="2540"/>
              <wp:wrapNone/>
              <wp:docPr id="4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568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B5586A" w14:textId="77777777" w:rsidR="009A271A" w:rsidRPr="00D61988" w:rsidRDefault="00BA766A" w:rsidP="00D4266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Fertility Network UK is a trading name of The Infertility Network (UK)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693C9131" w14:textId="77777777" w:rsidR="009A271A" w:rsidRPr="00D61988" w:rsidRDefault="00BA766A" w:rsidP="00D4266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Company registration No. 4822073 Charity Registration No. 1099960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4824E9E8" w14:textId="77777777" w:rsidR="009A271A" w:rsidRPr="00276D6D" w:rsidRDefault="00BA766A" w:rsidP="00D4266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16"/>
                              <w:szCs w:val="16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Charity Registered in Scotland No. SC039511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7769B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9pt;margin-top:-11.95pt;width:278.4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" stroked="f">
              <v:textbox style="mso-fit-shape-to-text:t">
                <w:txbxContent>
                  <w:p w14:paraId="49B5586A" w14:textId="77777777" w:rsidR="009A271A" w:rsidRPr="00D61988" w:rsidRDefault="00BA766A" w:rsidP="00D4266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Fertility Network UK is a trading name of The Infertility Network (UK)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693C9131" w14:textId="77777777" w:rsidR="009A271A" w:rsidRPr="00D61988" w:rsidRDefault="00BA766A" w:rsidP="00D4266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Company registration No. 4822073 Charity Registration No. 1099960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4824E9E8" w14:textId="77777777" w:rsidR="009A271A" w:rsidRPr="00276D6D" w:rsidRDefault="00BA766A" w:rsidP="00D4266D">
                    <w:pPr>
                      <w:jc w:val="right"/>
                      <w:rPr>
                        <w:rFonts w:ascii="Microsoft Sans Serif" w:hAnsi="Microsoft Sans Serif" w:cs="Microsoft Sans Serif"/>
                        <w:sz w:val="16"/>
                        <w:szCs w:val="16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Charity Registered in Scotland No. SC039511</w:t>
                    </w:r>
                  </w:p>
                </w:txbxContent>
              </v:textbox>
            </v:shape>
          </w:pict>
        </mc:Fallback>
      </mc:AlternateContent>
    </w:r>
  </w:p>
  <w:p w14:paraId="4101652C" w14:textId="77777777" w:rsidR="009A271A" w:rsidRDefault="00DC76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FDDEA" w14:textId="651BCAD6" w:rsidR="009A271A" w:rsidRPr="0006277F" w:rsidRDefault="00EF22CF" w:rsidP="00EF22CF">
    <w:pPr>
      <w:spacing w:before="100" w:beforeAutospacing="1" w:after="100" w:afterAutospacing="1"/>
      <w:rPr>
        <w:rFonts w:asciiTheme="minorHAnsi" w:hAnsiTheme="minorHAnsi" w:cstheme="minorHAnsi"/>
        <w:color w:val="555555"/>
      </w:rPr>
    </w:pPr>
    <w:r w:rsidRPr="0006277F">
      <w:rPr>
        <w:rFonts w:asciiTheme="minorHAnsi" w:hAnsiTheme="minorHAnsi" w:cstheme="minorHAnsi"/>
        <w:color w:val="A6A6A6" w:themeColor="background1" w:themeShade="A6"/>
      </w:rPr>
      <w:t xml:space="preserve">April 2018 </w:t>
    </w:r>
    <w:r w:rsidR="00695C2F" w:rsidRPr="0006277F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38784" behindDoc="0" locked="0" layoutInCell="1" allowOverlap="1" wp14:anchorId="6D7BF1CD" wp14:editId="2A8ED177">
              <wp:simplePos x="0" y="0"/>
              <wp:positionH relativeFrom="column">
                <wp:posOffset>1733550</wp:posOffset>
              </wp:positionH>
              <wp:positionV relativeFrom="paragraph">
                <wp:posOffset>-61277</wp:posOffset>
              </wp:positionV>
              <wp:extent cx="3535680" cy="1403985"/>
              <wp:effectExtent l="0" t="0" r="7620" b="2540"/>
              <wp:wrapNone/>
              <wp:docPr id="4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568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B2C0F9" w14:textId="77777777" w:rsidR="009A271A" w:rsidRPr="00D61988" w:rsidRDefault="00BA766A" w:rsidP="00DF7C4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Fertility Network UK is a trading name of The Infertility Network (UK)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00C3979E" w14:textId="77777777" w:rsidR="009A271A" w:rsidRPr="00D61988" w:rsidRDefault="00BA766A" w:rsidP="00DF7C4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Company registration No. 4822073 Charity Registration No. 1099960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0EE28494" w14:textId="77777777" w:rsidR="009A271A" w:rsidRPr="00276D6D" w:rsidRDefault="00BA766A" w:rsidP="00DF7C4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16"/>
                              <w:szCs w:val="16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Charity Registered in Scotland No. SC039511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7BF1C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6.5pt;margin-top:-4.8pt;width:278.4pt;height:110.55pt;z-index:251638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" stroked="f">
              <v:textbox style="mso-fit-shape-to-text:t">
                <w:txbxContent>
                  <w:p w14:paraId="56B2C0F9" w14:textId="77777777" w:rsidR="009A271A" w:rsidRPr="00D61988" w:rsidRDefault="00BA766A" w:rsidP="00DF7C4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Fertility Network UK is a trading name of The Infertility Network (UK)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00C3979E" w14:textId="77777777" w:rsidR="009A271A" w:rsidRPr="00D61988" w:rsidRDefault="00BA766A" w:rsidP="00DF7C4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Company registration No. 4822073 Charity Registration No. 1099960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0EE28494" w14:textId="77777777" w:rsidR="009A271A" w:rsidRPr="00276D6D" w:rsidRDefault="00BA766A" w:rsidP="00DF7C4D">
                    <w:pPr>
                      <w:jc w:val="right"/>
                      <w:rPr>
                        <w:rFonts w:ascii="Microsoft Sans Serif" w:hAnsi="Microsoft Sans Serif" w:cs="Microsoft Sans Serif"/>
                        <w:sz w:val="16"/>
                        <w:szCs w:val="16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Charity Registered in Scotland No. SC039511</w:t>
                    </w:r>
                  </w:p>
                </w:txbxContent>
              </v:textbox>
            </v:shape>
          </w:pict>
        </mc:Fallback>
      </mc:AlternateContent>
    </w:r>
    <w:r w:rsidR="00695C2F" w:rsidRPr="0006277F">
      <w:rPr>
        <w:noProof/>
        <w:lang w:eastAsia="en-GB"/>
      </w:rPr>
      <w:drawing>
        <wp:anchor distT="0" distB="0" distL="114300" distR="114300" simplePos="0" relativeHeight="251675648" behindDoc="1" locked="0" layoutInCell="1" allowOverlap="1" wp14:anchorId="6E80078D" wp14:editId="440699E6">
          <wp:simplePos x="0" y="0"/>
          <wp:positionH relativeFrom="column">
            <wp:posOffset>5386733</wp:posOffset>
          </wp:positionH>
          <wp:positionV relativeFrom="paragraph">
            <wp:posOffset>-182245</wp:posOffset>
          </wp:positionV>
          <wp:extent cx="943234" cy="706438"/>
          <wp:effectExtent l="0" t="0" r="0" b="0"/>
          <wp:wrapNone/>
          <wp:docPr id="620" name="Picture 620" descr="C:\Users\Claire\Documents\Fertility Network UK\FNU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laire\Documents\Fertility Network UK\FNUK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460" cy="7133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CDDD73" w14:textId="77777777" w:rsidR="00FD1D9D" w:rsidRDefault="00FD1D9D">
      <w:r>
        <w:separator/>
      </w:r>
    </w:p>
  </w:footnote>
  <w:footnote w:type="continuationSeparator" w:id="0">
    <w:p w14:paraId="07B95C8A" w14:textId="77777777" w:rsidR="00FD1D9D" w:rsidRDefault="00FD1D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2D8B6" w14:textId="77777777" w:rsidR="009A271A" w:rsidRDefault="00DC7622">
    <w:pPr>
      <w:pStyle w:val="Header"/>
    </w:pPr>
  </w:p>
  <w:p w14:paraId="0FB78278" w14:textId="77777777" w:rsidR="009A271A" w:rsidRDefault="00DC7622">
    <w:pPr>
      <w:pStyle w:val="Header"/>
    </w:pPr>
  </w:p>
  <w:p w14:paraId="1FC39945" w14:textId="77777777" w:rsidR="009A271A" w:rsidRDefault="00DC7622">
    <w:pPr>
      <w:pStyle w:val="Header"/>
    </w:pPr>
  </w:p>
  <w:p w14:paraId="0562CB0E" w14:textId="77777777" w:rsidR="009A271A" w:rsidRDefault="00DC7622">
    <w:pPr>
      <w:pStyle w:val="Header"/>
    </w:pPr>
  </w:p>
  <w:p w14:paraId="34CE0A41" w14:textId="77777777" w:rsidR="009A271A" w:rsidRDefault="00DC7622">
    <w:pPr>
      <w:pStyle w:val="Header"/>
    </w:pPr>
  </w:p>
  <w:p w14:paraId="62EBF3C5" w14:textId="77777777" w:rsidR="009A271A" w:rsidRDefault="00DC7622">
    <w:pPr>
      <w:pStyle w:val="Header"/>
    </w:pPr>
  </w:p>
  <w:p w14:paraId="6D98A12B" w14:textId="77777777" w:rsidR="009A271A" w:rsidRDefault="00DC7622">
    <w:pPr>
      <w:pStyle w:val="Header"/>
    </w:pPr>
  </w:p>
  <w:p w14:paraId="7F21687B" w14:textId="77777777" w:rsidR="009A271A" w:rsidRDefault="00BA76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1072" behindDoc="1" locked="0" layoutInCell="0" allowOverlap="1" wp14:anchorId="4ED4E196" wp14:editId="653FED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544695" cy="9585960"/>
          <wp:effectExtent l="0" t="0" r="8255" b="0"/>
          <wp:wrapNone/>
          <wp:docPr id="617" name="Picture 617" descr="Bubbles half moon 1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ubbles half moon 15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958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6E2B63" w14:textId="682B107E" w:rsidR="00C33CC9" w:rsidRDefault="00F748C2" w:rsidP="006B1A89">
    <w:r>
      <w:rPr>
        <w:noProof/>
        <w:lang w:eastAsia="en-GB"/>
      </w:rPr>
      <w:drawing>
        <wp:anchor distT="0" distB="0" distL="114300" distR="114300" simplePos="0" relativeHeight="251663360" behindDoc="1" locked="0" layoutInCell="0" allowOverlap="1" wp14:anchorId="085E8D27" wp14:editId="01862EF4">
          <wp:simplePos x="0" y="0"/>
          <wp:positionH relativeFrom="page">
            <wp:align>left</wp:align>
          </wp:positionH>
          <wp:positionV relativeFrom="margin">
            <wp:posOffset>-137477</wp:posOffset>
          </wp:positionV>
          <wp:extent cx="4544695" cy="9585960"/>
          <wp:effectExtent l="0" t="0" r="8255" b="0"/>
          <wp:wrapNone/>
          <wp:docPr id="618" name="Picture 618" descr="Bubbles half moon 1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ubbles half moon 15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958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A66CA" w14:textId="77777777" w:rsidR="009A271A" w:rsidRDefault="00BA76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26496" behindDoc="1" locked="0" layoutInCell="0" allowOverlap="1" wp14:anchorId="2B89357A" wp14:editId="4C4AD3F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544695" cy="9585960"/>
          <wp:effectExtent l="0" t="0" r="8255" b="0"/>
          <wp:wrapNone/>
          <wp:docPr id="621" name="Picture 621" descr="Bubbles half moon 1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bbles half moon 15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958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C0446"/>
    <w:multiLevelType w:val="multilevel"/>
    <w:tmpl w:val="3164549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CC661D"/>
    <w:multiLevelType w:val="multilevel"/>
    <w:tmpl w:val="546C442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9011AE"/>
    <w:multiLevelType w:val="multilevel"/>
    <w:tmpl w:val="E408C2D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AB1576"/>
    <w:multiLevelType w:val="multilevel"/>
    <w:tmpl w:val="F75657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811D13"/>
    <w:multiLevelType w:val="multilevel"/>
    <w:tmpl w:val="245EA5A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5C610F"/>
    <w:multiLevelType w:val="multilevel"/>
    <w:tmpl w:val="A8F43D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A30FA4"/>
    <w:multiLevelType w:val="multilevel"/>
    <w:tmpl w:val="57C22A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5441DC5"/>
    <w:multiLevelType w:val="multilevel"/>
    <w:tmpl w:val="95D819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79C1F38"/>
    <w:multiLevelType w:val="hybridMultilevel"/>
    <w:tmpl w:val="9A007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9C2BAB"/>
    <w:multiLevelType w:val="multilevel"/>
    <w:tmpl w:val="F14C71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411F9A"/>
    <w:multiLevelType w:val="multilevel"/>
    <w:tmpl w:val="13A4F39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621026"/>
    <w:multiLevelType w:val="multilevel"/>
    <w:tmpl w:val="588E93D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9E56ED"/>
    <w:multiLevelType w:val="multilevel"/>
    <w:tmpl w:val="D324B6AE"/>
    <w:name w:val="ListNumber"/>
    <w:lvl w:ilvl="0">
      <w:start w:val="1"/>
      <w:numFmt w:val="lowerLetter"/>
      <w:pStyle w:val="ListNumber"/>
      <w:lvlText w:val="%1)"/>
      <w:lvlJc w:val="left"/>
      <w:pPr>
        <w:tabs>
          <w:tab w:val="num" w:pos="794"/>
        </w:tabs>
        <w:ind w:left="794" w:hanging="397"/>
      </w:pPr>
      <w:rPr>
        <w:b w:val="0"/>
        <w:i w:val="0"/>
      </w:rPr>
    </w:lvl>
    <w:lvl w:ilvl="1">
      <w:start w:val="1"/>
      <w:numFmt w:val="lowerRoman"/>
      <w:pStyle w:val="ListNumber2"/>
      <w:lvlText w:val="%2"/>
      <w:lvlJc w:val="left"/>
      <w:pPr>
        <w:tabs>
          <w:tab w:val="num" w:pos="1191"/>
        </w:tabs>
        <w:ind w:left="1191" w:hanging="397"/>
      </w:pPr>
      <w:rPr>
        <w:b w:val="0"/>
        <w:i w:val="0"/>
      </w:rPr>
    </w:lvl>
    <w:lvl w:ilvl="2">
      <w:start w:val="1"/>
      <w:numFmt w:val="decimal"/>
      <w:pStyle w:val="ListNumber3"/>
      <w:lvlText w:val="%1.%2.%3"/>
      <w:lvlJc w:val="left"/>
      <w:pPr>
        <w:tabs>
          <w:tab w:val="num" w:pos="2098"/>
        </w:tabs>
        <w:ind w:left="2098" w:hanging="737"/>
      </w:pPr>
    </w:lvl>
    <w:lvl w:ilvl="3">
      <w:start w:val="1"/>
      <w:numFmt w:val="decimal"/>
      <w:pStyle w:val="ListNumber4"/>
      <w:lvlText w:val="%1.%2.%3.%4"/>
      <w:lvlJc w:val="left"/>
      <w:pPr>
        <w:tabs>
          <w:tab w:val="num" w:pos="3005"/>
        </w:tabs>
        <w:ind w:left="3005" w:hanging="907"/>
      </w:pPr>
    </w:lvl>
    <w:lvl w:ilvl="4">
      <w:start w:val="1"/>
      <w:numFmt w:val="decimal"/>
      <w:pStyle w:val="ListNumber5"/>
      <w:lvlText w:val="%1.%2.%3.%4.%5"/>
      <w:lvlJc w:val="left"/>
      <w:pPr>
        <w:tabs>
          <w:tab w:val="num" w:pos="4082"/>
        </w:tabs>
        <w:ind w:left="4082" w:hanging="1077"/>
      </w:pPr>
    </w:lvl>
    <w:lvl w:ilvl="5">
      <w:start w:val="1"/>
      <w:numFmt w:val="decimal"/>
      <w:lvlText w:val="%6"/>
      <w:lvlJc w:val="left"/>
      <w:pPr>
        <w:tabs>
          <w:tab w:val="num" w:pos="3572"/>
        </w:tabs>
        <w:ind w:left="3572" w:hanging="595"/>
      </w:pPr>
    </w:lvl>
    <w:lvl w:ilvl="6">
      <w:start w:val="1"/>
      <w:numFmt w:val="decimal"/>
      <w:lvlText w:val="%7"/>
      <w:lvlJc w:val="left"/>
      <w:pPr>
        <w:tabs>
          <w:tab w:val="num" w:pos="4167"/>
        </w:tabs>
        <w:ind w:left="4167" w:hanging="595"/>
      </w:pPr>
    </w:lvl>
    <w:lvl w:ilvl="7">
      <w:start w:val="1"/>
      <w:numFmt w:val="decimal"/>
      <w:lvlText w:val="%8"/>
      <w:lvlJc w:val="left"/>
      <w:pPr>
        <w:tabs>
          <w:tab w:val="num" w:pos="4762"/>
        </w:tabs>
        <w:ind w:left="4762" w:hanging="595"/>
      </w:pPr>
    </w:lvl>
    <w:lvl w:ilvl="8">
      <w:start w:val="1"/>
      <w:numFmt w:val="decimal"/>
      <w:lvlText w:val="%9"/>
      <w:lvlJc w:val="left"/>
      <w:pPr>
        <w:tabs>
          <w:tab w:val="num" w:pos="4762"/>
        </w:tabs>
        <w:ind w:left="4762" w:hanging="595"/>
      </w:pPr>
    </w:lvl>
  </w:abstractNum>
  <w:abstractNum w:abstractNumId="13" w15:restartNumberingAfterBreak="0">
    <w:nsid w:val="4B1B0978"/>
    <w:multiLevelType w:val="multilevel"/>
    <w:tmpl w:val="E89E7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35C27CC"/>
    <w:multiLevelType w:val="multilevel"/>
    <w:tmpl w:val="F106F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5C0292"/>
    <w:multiLevelType w:val="multilevel"/>
    <w:tmpl w:val="938E22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CEE689D"/>
    <w:multiLevelType w:val="multilevel"/>
    <w:tmpl w:val="2B5E426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0085D41"/>
    <w:multiLevelType w:val="hybridMultilevel"/>
    <w:tmpl w:val="A3F22C40"/>
    <w:lvl w:ilvl="0" w:tplc="BA409D78">
      <w:numFmt w:val="bullet"/>
      <w:lvlText w:val="-"/>
      <w:lvlJc w:val="left"/>
      <w:pPr>
        <w:ind w:left="720" w:hanging="360"/>
      </w:pPr>
      <w:rPr>
        <w:rFonts w:ascii="Verdana" w:eastAsiaTheme="minorHAnsi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7D64B8"/>
    <w:multiLevelType w:val="multilevel"/>
    <w:tmpl w:val="788040C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FD17C46"/>
    <w:multiLevelType w:val="hybridMultilevel"/>
    <w:tmpl w:val="9A949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013B22"/>
    <w:multiLevelType w:val="multilevel"/>
    <w:tmpl w:val="F106F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FA36072"/>
    <w:multiLevelType w:val="multilevel"/>
    <w:tmpl w:val="A09AB9E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5"/>
  </w:num>
  <w:num w:numId="4">
    <w:abstractNumId w:val="3"/>
  </w:num>
  <w:num w:numId="5">
    <w:abstractNumId w:val="6"/>
  </w:num>
  <w:num w:numId="6">
    <w:abstractNumId w:val="15"/>
  </w:num>
  <w:num w:numId="7">
    <w:abstractNumId w:val="7"/>
  </w:num>
  <w:num w:numId="8">
    <w:abstractNumId w:val="9"/>
  </w:num>
  <w:num w:numId="9">
    <w:abstractNumId w:val="4"/>
  </w:num>
  <w:num w:numId="10">
    <w:abstractNumId w:val="11"/>
  </w:num>
  <w:num w:numId="11">
    <w:abstractNumId w:val="18"/>
  </w:num>
  <w:num w:numId="12">
    <w:abstractNumId w:val="10"/>
  </w:num>
  <w:num w:numId="13">
    <w:abstractNumId w:val="1"/>
  </w:num>
  <w:num w:numId="14">
    <w:abstractNumId w:val="21"/>
  </w:num>
  <w:num w:numId="15">
    <w:abstractNumId w:val="0"/>
  </w:num>
  <w:num w:numId="16">
    <w:abstractNumId w:val="2"/>
  </w:num>
  <w:num w:numId="17">
    <w:abstractNumId w:val="16"/>
  </w:num>
  <w:num w:numId="18">
    <w:abstractNumId w:val="14"/>
  </w:num>
  <w:num w:numId="19">
    <w:abstractNumId w:val="8"/>
  </w:num>
  <w:num w:numId="20">
    <w:abstractNumId w:val="20"/>
  </w:num>
  <w:num w:numId="21">
    <w:abstractNumId w:val="17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66A"/>
    <w:rsid w:val="00004B00"/>
    <w:rsid w:val="00013164"/>
    <w:rsid w:val="0001523C"/>
    <w:rsid w:val="00015BDF"/>
    <w:rsid w:val="0004480E"/>
    <w:rsid w:val="0006277F"/>
    <w:rsid w:val="00065885"/>
    <w:rsid w:val="0006588B"/>
    <w:rsid w:val="00072A88"/>
    <w:rsid w:val="00075AC2"/>
    <w:rsid w:val="000B1A87"/>
    <w:rsid w:val="000B7322"/>
    <w:rsid w:val="000B79BA"/>
    <w:rsid w:val="000D0470"/>
    <w:rsid w:val="000D16C9"/>
    <w:rsid w:val="000D3AF3"/>
    <w:rsid w:val="000D655E"/>
    <w:rsid w:val="000E6E35"/>
    <w:rsid w:val="000F2D8C"/>
    <w:rsid w:val="000F6FE3"/>
    <w:rsid w:val="000F7BEA"/>
    <w:rsid w:val="00100C03"/>
    <w:rsid w:val="00121D82"/>
    <w:rsid w:val="00130269"/>
    <w:rsid w:val="001469A3"/>
    <w:rsid w:val="00174C87"/>
    <w:rsid w:val="00185250"/>
    <w:rsid w:val="00196004"/>
    <w:rsid w:val="001961E7"/>
    <w:rsid w:val="001A4C86"/>
    <w:rsid w:val="001A53E7"/>
    <w:rsid w:val="001A722A"/>
    <w:rsid w:val="001B2EFD"/>
    <w:rsid w:val="001B5B88"/>
    <w:rsid w:val="001B6195"/>
    <w:rsid w:val="001D626B"/>
    <w:rsid w:val="001E0E8F"/>
    <w:rsid w:val="001E13ED"/>
    <w:rsid w:val="001E22B2"/>
    <w:rsid w:val="001F19E9"/>
    <w:rsid w:val="001F6030"/>
    <w:rsid w:val="001F7411"/>
    <w:rsid w:val="0020001D"/>
    <w:rsid w:val="00213F40"/>
    <w:rsid w:val="00233529"/>
    <w:rsid w:val="00234CC0"/>
    <w:rsid w:val="002471EB"/>
    <w:rsid w:val="00256C2C"/>
    <w:rsid w:val="002623AC"/>
    <w:rsid w:val="00264DD9"/>
    <w:rsid w:val="002A4411"/>
    <w:rsid w:val="002A64CD"/>
    <w:rsid w:val="002B4772"/>
    <w:rsid w:val="002C38DB"/>
    <w:rsid w:val="002C4C26"/>
    <w:rsid w:val="002E30E4"/>
    <w:rsid w:val="002E6D39"/>
    <w:rsid w:val="002F4749"/>
    <w:rsid w:val="0030351B"/>
    <w:rsid w:val="0031549E"/>
    <w:rsid w:val="003173B5"/>
    <w:rsid w:val="00327802"/>
    <w:rsid w:val="00330931"/>
    <w:rsid w:val="00332440"/>
    <w:rsid w:val="00334541"/>
    <w:rsid w:val="00334549"/>
    <w:rsid w:val="003362A5"/>
    <w:rsid w:val="00341EF5"/>
    <w:rsid w:val="003438FE"/>
    <w:rsid w:val="003465D1"/>
    <w:rsid w:val="00354BF5"/>
    <w:rsid w:val="00363405"/>
    <w:rsid w:val="00397593"/>
    <w:rsid w:val="003A7637"/>
    <w:rsid w:val="003C14E5"/>
    <w:rsid w:val="003D6C5B"/>
    <w:rsid w:val="003F5B49"/>
    <w:rsid w:val="00411A91"/>
    <w:rsid w:val="00413AD2"/>
    <w:rsid w:val="00423CFA"/>
    <w:rsid w:val="00423D87"/>
    <w:rsid w:val="004254A8"/>
    <w:rsid w:val="004340DD"/>
    <w:rsid w:val="0043524B"/>
    <w:rsid w:val="00454FD7"/>
    <w:rsid w:val="00455840"/>
    <w:rsid w:val="00472211"/>
    <w:rsid w:val="00474B31"/>
    <w:rsid w:val="004801C8"/>
    <w:rsid w:val="00480E4C"/>
    <w:rsid w:val="004832F7"/>
    <w:rsid w:val="004852A0"/>
    <w:rsid w:val="00491A5B"/>
    <w:rsid w:val="004C053A"/>
    <w:rsid w:val="004D465D"/>
    <w:rsid w:val="004D766A"/>
    <w:rsid w:val="004E0BB1"/>
    <w:rsid w:val="00500A2A"/>
    <w:rsid w:val="005037A6"/>
    <w:rsid w:val="00513225"/>
    <w:rsid w:val="00531F79"/>
    <w:rsid w:val="00552319"/>
    <w:rsid w:val="00581EA2"/>
    <w:rsid w:val="00586A9E"/>
    <w:rsid w:val="00592006"/>
    <w:rsid w:val="005B39FA"/>
    <w:rsid w:val="005B6FA8"/>
    <w:rsid w:val="005E1E4F"/>
    <w:rsid w:val="00600E74"/>
    <w:rsid w:val="006048E3"/>
    <w:rsid w:val="00630B34"/>
    <w:rsid w:val="00671CBF"/>
    <w:rsid w:val="006775D9"/>
    <w:rsid w:val="006776E8"/>
    <w:rsid w:val="00695216"/>
    <w:rsid w:val="00695C2F"/>
    <w:rsid w:val="006A610B"/>
    <w:rsid w:val="006B1A89"/>
    <w:rsid w:val="006B5CCF"/>
    <w:rsid w:val="006C1D5E"/>
    <w:rsid w:val="006C723C"/>
    <w:rsid w:val="006D6B66"/>
    <w:rsid w:val="006E4180"/>
    <w:rsid w:val="006E7CA8"/>
    <w:rsid w:val="006F64D0"/>
    <w:rsid w:val="00711C2A"/>
    <w:rsid w:val="00720645"/>
    <w:rsid w:val="00724B50"/>
    <w:rsid w:val="00731BE3"/>
    <w:rsid w:val="00737AF0"/>
    <w:rsid w:val="00741536"/>
    <w:rsid w:val="00756E63"/>
    <w:rsid w:val="00771A7C"/>
    <w:rsid w:val="00790E24"/>
    <w:rsid w:val="007A23FF"/>
    <w:rsid w:val="007A33D2"/>
    <w:rsid w:val="007A39C3"/>
    <w:rsid w:val="007B12D9"/>
    <w:rsid w:val="007B34CD"/>
    <w:rsid w:val="007B3648"/>
    <w:rsid w:val="007D70DE"/>
    <w:rsid w:val="007E3561"/>
    <w:rsid w:val="007E4FBD"/>
    <w:rsid w:val="007F0A87"/>
    <w:rsid w:val="007F55D3"/>
    <w:rsid w:val="0080109D"/>
    <w:rsid w:val="00817D63"/>
    <w:rsid w:val="008242B1"/>
    <w:rsid w:val="00827081"/>
    <w:rsid w:val="008424FD"/>
    <w:rsid w:val="00844447"/>
    <w:rsid w:val="00855FD2"/>
    <w:rsid w:val="00864635"/>
    <w:rsid w:val="00882470"/>
    <w:rsid w:val="00892D5F"/>
    <w:rsid w:val="00893929"/>
    <w:rsid w:val="008A6A95"/>
    <w:rsid w:val="008D6495"/>
    <w:rsid w:val="008E241F"/>
    <w:rsid w:val="008E6CED"/>
    <w:rsid w:val="008F1A26"/>
    <w:rsid w:val="008F3F86"/>
    <w:rsid w:val="009057E2"/>
    <w:rsid w:val="009108FD"/>
    <w:rsid w:val="009312F7"/>
    <w:rsid w:val="00940337"/>
    <w:rsid w:val="009406CF"/>
    <w:rsid w:val="009523D6"/>
    <w:rsid w:val="00954617"/>
    <w:rsid w:val="00954DE3"/>
    <w:rsid w:val="009A47D7"/>
    <w:rsid w:val="009B0509"/>
    <w:rsid w:val="009B13B7"/>
    <w:rsid w:val="009B39E4"/>
    <w:rsid w:val="009D2BFA"/>
    <w:rsid w:val="009D4E48"/>
    <w:rsid w:val="00A475A8"/>
    <w:rsid w:val="00A53BC4"/>
    <w:rsid w:val="00A54C24"/>
    <w:rsid w:val="00A67E93"/>
    <w:rsid w:val="00A90085"/>
    <w:rsid w:val="00A9533B"/>
    <w:rsid w:val="00AB0516"/>
    <w:rsid w:val="00AB382F"/>
    <w:rsid w:val="00AB3F4E"/>
    <w:rsid w:val="00AC5054"/>
    <w:rsid w:val="00AF0F4B"/>
    <w:rsid w:val="00B00761"/>
    <w:rsid w:val="00B218D9"/>
    <w:rsid w:val="00B44807"/>
    <w:rsid w:val="00B5518D"/>
    <w:rsid w:val="00B75F7C"/>
    <w:rsid w:val="00B8518A"/>
    <w:rsid w:val="00BA766A"/>
    <w:rsid w:val="00BC08D8"/>
    <w:rsid w:val="00BC44E2"/>
    <w:rsid w:val="00BC616B"/>
    <w:rsid w:val="00C07CAC"/>
    <w:rsid w:val="00C14068"/>
    <w:rsid w:val="00C1664C"/>
    <w:rsid w:val="00C177D4"/>
    <w:rsid w:val="00C201A6"/>
    <w:rsid w:val="00C20D78"/>
    <w:rsid w:val="00C27391"/>
    <w:rsid w:val="00C33CC9"/>
    <w:rsid w:val="00C35EBE"/>
    <w:rsid w:val="00C4027F"/>
    <w:rsid w:val="00C41FCB"/>
    <w:rsid w:val="00C42725"/>
    <w:rsid w:val="00C57355"/>
    <w:rsid w:val="00C701AC"/>
    <w:rsid w:val="00C70AA8"/>
    <w:rsid w:val="00C773EF"/>
    <w:rsid w:val="00C804DD"/>
    <w:rsid w:val="00C97AC3"/>
    <w:rsid w:val="00CA0E4D"/>
    <w:rsid w:val="00CA2F12"/>
    <w:rsid w:val="00CA5F73"/>
    <w:rsid w:val="00D21369"/>
    <w:rsid w:val="00D21EFE"/>
    <w:rsid w:val="00D35320"/>
    <w:rsid w:val="00D36AEA"/>
    <w:rsid w:val="00D55BAA"/>
    <w:rsid w:val="00D74855"/>
    <w:rsid w:val="00D759D1"/>
    <w:rsid w:val="00DB083B"/>
    <w:rsid w:val="00DC7622"/>
    <w:rsid w:val="00DE78A8"/>
    <w:rsid w:val="00DF3865"/>
    <w:rsid w:val="00E04D23"/>
    <w:rsid w:val="00E166E0"/>
    <w:rsid w:val="00E720DA"/>
    <w:rsid w:val="00E8646E"/>
    <w:rsid w:val="00EA02C8"/>
    <w:rsid w:val="00EB1498"/>
    <w:rsid w:val="00EC539C"/>
    <w:rsid w:val="00ED1EB0"/>
    <w:rsid w:val="00ED7FE1"/>
    <w:rsid w:val="00EE55AF"/>
    <w:rsid w:val="00EF1EC7"/>
    <w:rsid w:val="00EF22CF"/>
    <w:rsid w:val="00EF663D"/>
    <w:rsid w:val="00F20C36"/>
    <w:rsid w:val="00F20E7B"/>
    <w:rsid w:val="00F23FEF"/>
    <w:rsid w:val="00F43164"/>
    <w:rsid w:val="00F60949"/>
    <w:rsid w:val="00F657AA"/>
    <w:rsid w:val="00F748C2"/>
    <w:rsid w:val="00FB203A"/>
    <w:rsid w:val="00FC3AEF"/>
    <w:rsid w:val="00FD1C2E"/>
    <w:rsid w:val="00FD1D9D"/>
    <w:rsid w:val="00FD79C0"/>
    <w:rsid w:val="42A6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2725877"/>
  <w15:chartTrackingRefBased/>
  <w15:docId w15:val="{09898E3E-BC4F-4F92-B216-7EC2B88E1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766A"/>
    <w:pPr>
      <w:spacing w:after="0" w:line="240" w:lineRule="auto"/>
    </w:pPr>
    <w:rPr>
      <w:rFonts w:ascii="Verdana" w:hAnsi="Verdana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C35EBE"/>
    <w:pPr>
      <w:keepNext/>
      <w:ind w:left="660"/>
      <w:jc w:val="both"/>
      <w:outlineLvl w:val="0"/>
    </w:pPr>
    <w:rPr>
      <w:rFonts w:ascii="Arial" w:eastAsia="Times New Roman" w:hAnsi="Arial" w:cs="Arial"/>
      <w:b/>
      <w:bCs/>
      <w:sz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F386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A76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66A"/>
    <w:rPr>
      <w:rFonts w:ascii="Verdana" w:hAnsi="Verdana" w:cs="Times New Roman"/>
      <w:sz w:val="20"/>
      <w:szCs w:val="20"/>
    </w:rPr>
  </w:style>
  <w:style w:type="paragraph" w:styleId="Footer">
    <w:name w:val="footer"/>
    <w:basedOn w:val="Normal"/>
    <w:link w:val="FooterChar"/>
    <w:rsid w:val="00BA76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A766A"/>
    <w:rPr>
      <w:rFonts w:ascii="Verdana" w:hAnsi="Verdana" w:cs="Times New Roman"/>
      <w:sz w:val="20"/>
      <w:szCs w:val="20"/>
    </w:rPr>
  </w:style>
  <w:style w:type="character" w:styleId="Hyperlink">
    <w:name w:val="Hyperlink"/>
    <w:basedOn w:val="DefaultParagraphFont"/>
    <w:unhideWhenUsed/>
    <w:rsid w:val="00BA766A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C35EBE"/>
    <w:rPr>
      <w:rFonts w:ascii="Arial" w:eastAsia="Times New Roman" w:hAnsi="Arial" w:cs="Arial"/>
      <w:b/>
      <w:bCs/>
      <w:szCs w:val="20"/>
    </w:rPr>
  </w:style>
  <w:style w:type="paragraph" w:styleId="ListNumber">
    <w:name w:val="List Number"/>
    <w:basedOn w:val="Normal"/>
    <w:semiHidden/>
    <w:unhideWhenUsed/>
    <w:rsid w:val="00756E63"/>
    <w:pPr>
      <w:keepNext/>
      <w:keepLines/>
      <w:numPr>
        <w:numId w:val="1"/>
      </w:numPr>
      <w:suppressAutoHyphens/>
      <w:spacing w:after="120"/>
    </w:pPr>
    <w:rPr>
      <w:rFonts w:ascii="Gill Sans MT" w:eastAsia="Times New Roman" w:hAnsi="Gill Sans MT"/>
      <w:sz w:val="22"/>
      <w:szCs w:val="24"/>
    </w:rPr>
  </w:style>
  <w:style w:type="paragraph" w:styleId="ListNumber2">
    <w:name w:val="List Number 2"/>
    <w:basedOn w:val="ListNumber"/>
    <w:semiHidden/>
    <w:unhideWhenUsed/>
    <w:rsid w:val="00756E63"/>
    <w:pPr>
      <w:numPr>
        <w:ilvl w:val="1"/>
      </w:numPr>
    </w:pPr>
  </w:style>
  <w:style w:type="paragraph" w:styleId="ListNumber3">
    <w:name w:val="List Number 3"/>
    <w:basedOn w:val="ListNumber2"/>
    <w:semiHidden/>
    <w:unhideWhenUsed/>
    <w:rsid w:val="00756E63"/>
    <w:pPr>
      <w:numPr>
        <w:ilvl w:val="2"/>
      </w:numPr>
    </w:pPr>
  </w:style>
  <w:style w:type="paragraph" w:styleId="ListNumber4">
    <w:name w:val="List Number 4"/>
    <w:basedOn w:val="ListNumber3"/>
    <w:semiHidden/>
    <w:unhideWhenUsed/>
    <w:rsid w:val="00756E63"/>
    <w:pPr>
      <w:numPr>
        <w:ilvl w:val="3"/>
      </w:numPr>
    </w:pPr>
  </w:style>
  <w:style w:type="paragraph" w:styleId="ListNumber5">
    <w:name w:val="List Number 5"/>
    <w:basedOn w:val="Normal"/>
    <w:semiHidden/>
    <w:unhideWhenUsed/>
    <w:rsid w:val="00756E63"/>
    <w:pPr>
      <w:numPr>
        <w:ilvl w:val="4"/>
        <w:numId w:val="1"/>
      </w:numPr>
      <w:spacing w:after="120"/>
      <w:jc w:val="both"/>
    </w:pPr>
    <w:rPr>
      <w:rFonts w:ascii="Gill Sans MT" w:eastAsia="Times New Roman" w:hAnsi="Gill Sans MT"/>
      <w:sz w:val="22"/>
      <w:szCs w:val="24"/>
    </w:rPr>
  </w:style>
  <w:style w:type="paragraph" w:styleId="NoSpacing">
    <w:name w:val="No Spacing"/>
    <w:uiPriority w:val="1"/>
    <w:qFormat/>
    <w:rsid w:val="00756E63"/>
    <w:pPr>
      <w:spacing w:after="0" w:line="240" w:lineRule="auto"/>
    </w:pPr>
  </w:style>
  <w:style w:type="paragraph" w:customStyle="1" w:styleId="paragraph">
    <w:name w:val="paragraph"/>
    <w:basedOn w:val="Normal"/>
    <w:rsid w:val="000D3AF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D3AF3"/>
  </w:style>
  <w:style w:type="character" w:customStyle="1" w:styleId="eop">
    <w:name w:val="eop"/>
    <w:basedOn w:val="DefaultParagraphFont"/>
    <w:rsid w:val="000D3AF3"/>
  </w:style>
  <w:style w:type="character" w:customStyle="1" w:styleId="Heading6Char">
    <w:name w:val="Heading 6 Char"/>
    <w:basedOn w:val="DefaultParagraphFont"/>
    <w:link w:val="Heading6"/>
    <w:uiPriority w:val="9"/>
    <w:rsid w:val="00DF3865"/>
    <w:rPr>
      <w:rFonts w:asciiTheme="majorHAnsi" w:eastAsiaTheme="majorEastAsia" w:hAnsiTheme="majorHAnsi" w:cstheme="majorBidi"/>
      <w:color w:val="1F4D78" w:themeColor="accent1" w:themeShade="7F"/>
      <w:sz w:val="20"/>
      <w:szCs w:val="20"/>
    </w:rPr>
  </w:style>
  <w:style w:type="paragraph" w:styleId="NormalWeb">
    <w:name w:val="Normal (Web)"/>
    <w:basedOn w:val="Normal"/>
    <w:uiPriority w:val="99"/>
    <w:unhideWhenUsed/>
    <w:rsid w:val="00DF386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38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8F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11C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1C2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1C2A"/>
    <w:rPr>
      <w:rFonts w:ascii="Verdana" w:hAnsi="Verdan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1C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1C2A"/>
    <w:rPr>
      <w:rFonts w:ascii="Verdana" w:hAnsi="Verdana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1F19E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F19E9"/>
    <w:rPr>
      <w:rFonts w:ascii="Verdana" w:hAnsi="Verdana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F23F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2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0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0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4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0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2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0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90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9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5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3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2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8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43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4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9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Aileen Feeney</dc:creator>
  <cp:keywords/>
  <dc:description/>
  <cp:lastModifiedBy>Catherine Strawbridge</cp:lastModifiedBy>
  <cp:revision>4</cp:revision>
  <cp:lastPrinted>2018-04-03T07:34:00Z</cp:lastPrinted>
  <dcterms:created xsi:type="dcterms:W3CDTF">2018-05-31T09:32:00Z</dcterms:created>
  <dcterms:modified xsi:type="dcterms:W3CDTF">2018-06-04T16:37:00Z</dcterms:modified>
</cp:coreProperties>
</file>